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EB" w:rsidRPr="00C36AEB" w:rsidRDefault="009138AE" w:rsidP="00C36AEB">
      <w:r>
        <w:rPr>
          <w:noProof/>
        </w:rPr>
        <w:pict>
          <v:shapetype id="_x0000_t202" coordsize="21600,21600" o:spt="202" path="m,l,21600r21600,l21600,xe">
            <v:stroke joinstyle="miter"/>
            <v:path gradientshapeok="t" o:connecttype="rect"/>
          </v:shapetype>
          <v:shape id="_x0000_s1026" type="#_x0000_t202" style="position:absolute;margin-left:15.75pt;margin-top:454.5pt;width:442.5pt;height:284.25pt;z-index:251660288" filled="f" stroked="f">
            <v:textbox style="mso-next-textbox:#_x0000_s1026">
              <w:txbxContent>
                <w:p w:rsidR="001715E2" w:rsidRDefault="009138AE" w:rsidP="00212808">
                  <w:pPr>
                    <w:rPr>
                      <w:rFonts w:ascii="Arial" w:eastAsia="Times New Roman" w:hAnsi="Arial" w:cs="Arial"/>
                      <w:color w:val="FFFFFF" w:themeColor="background1"/>
                      <w:sz w:val="36"/>
                      <w:szCs w:val="36"/>
                    </w:rPr>
                  </w:pPr>
                  <w:r w:rsidRPr="009138AE">
                    <w:rPr>
                      <w:rFonts w:ascii="Arial" w:eastAsia="Times New Roman" w:hAnsi="Arial" w:cs="Arial"/>
                      <w:color w:val="FFFFFF" w:themeColor="background1"/>
                      <w:sz w:val="36"/>
                      <w:szCs w:val="36"/>
                    </w:rPr>
                    <w:t xml:space="preserve">Courtney Hofman </w:t>
                  </w:r>
                </w:p>
                <w:p w:rsidR="009138AE" w:rsidRPr="009138AE" w:rsidRDefault="009138AE" w:rsidP="009138AE">
                  <w:pPr>
                    <w:ind w:left="720" w:hanging="720"/>
                    <w:rPr>
                      <w:rFonts w:ascii="Arial" w:eastAsia="Times New Roman" w:hAnsi="Arial" w:cs="Arial"/>
                      <w:color w:val="FFFFFF" w:themeColor="background1"/>
                      <w:sz w:val="32"/>
                      <w:szCs w:val="32"/>
                    </w:rPr>
                  </w:pPr>
                  <w:r w:rsidRPr="009138AE">
                    <w:rPr>
                      <w:rFonts w:ascii="Arial" w:eastAsia="Times New Roman" w:hAnsi="Arial" w:cs="Arial"/>
                      <w:color w:val="FFFFFF" w:themeColor="background1"/>
                      <w:sz w:val="32"/>
                      <w:szCs w:val="32"/>
                    </w:rPr>
                    <w:t>Pre-doctoral Fellow, NMNH and Smithsonian Conservation Biology Institute</w:t>
                  </w:r>
                </w:p>
                <w:p w:rsidR="009138AE" w:rsidRDefault="009138AE" w:rsidP="009138AE">
                  <w:pPr>
                    <w:rPr>
                      <w:rFonts w:ascii="Arial" w:eastAsia="Times New Roman" w:hAnsi="Arial" w:cs="Arial"/>
                      <w:color w:val="FFFFFF" w:themeColor="background1"/>
                      <w:sz w:val="28"/>
                      <w:szCs w:val="28"/>
                    </w:rPr>
                  </w:pPr>
                </w:p>
                <w:p w:rsidR="00212808" w:rsidRPr="00516F97" w:rsidRDefault="009138AE" w:rsidP="009138AE">
                  <w:r w:rsidRPr="009138AE">
                    <w:rPr>
                      <w:rFonts w:ascii="Arial" w:eastAsia="Times New Roman" w:hAnsi="Arial" w:cs="Arial"/>
                      <w:color w:val="FFFFFF" w:themeColor="background1"/>
                      <w:sz w:val="26"/>
                      <w:szCs w:val="26"/>
                    </w:rPr>
                    <w:t xml:space="preserve">Courtney Hofman is a Ph.D. candidate in Anthropology at the University of Maryland and a Pre-doctoral Fellow at the National Museum of Natural History and the Smithsonian Conservation Biology Institute.  </w:t>
                  </w:r>
                  <w:proofErr w:type="spellStart"/>
                  <w:r w:rsidRPr="009138AE">
                    <w:rPr>
                      <w:rFonts w:ascii="Arial" w:eastAsia="Times New Roman" w:hAnsi="Arial" w:cs="Arial"/>
                      <w:color w:val="FFFFFF" w:themeColor="background1"/>
                      <w:sz w:val="26"/>
                      <w:szCs w:val="26"/>
                    </w:rPr>
                    <w:t>Hofman's</w:t>
                  </w:r>
                  <w:proofErr w:type="spellEnd"/>
                  <w:r w:rsidRPr="009138AE">
                    <w:rPr>
                      <w:rFonts w:ascii="Arial" w:eastAsia="Times New Roman" w:hAnsi="Arial" w:cs="Arial"/>
                      <w:color w:val="FFFFFF" w:themeColor="background1"/>
                      <w:sz w:val="26"/>
                      <w:szCs w:val="26"/>
                    </w:rPr>
                    <w:t xml:space="preserve"> research focuses on developing genomic technologies to answer questions regarding human-environmental interactions through time. This “</w:t>
                  </w:r>
                  <w:proofErr w:type="spellStart"/>
                  <w:r w:rsidRPr="009138AE">
                    <w:rPr>
                      <w:rFonts w:ascii="Arial" w:eastAsia="Times New Roman" w:hAnsi="Arial" w:cs="Arial"/>
                      <w:color w:val="FFFFFF" w:themeColor="background1"/>
                      <w:sz w:val="26"/>
                      <w:szCs w:val="26"/>
                    </w:rPr>
                    <w:t>archaeogenomic</w:t>
                  </w:r>
                  <w:proofErr w:type="spellEnd"/>
                  <w:r w:rsidRPr="009138AE">
                    <w:rPr>
                      <w:rFonts w:ascii="Arial" w:eastAsia="Times New Roman" w:hAnsi="Arial" w:cs="Arial"/>
                      <w:color w:val="FFFFFF" w:themeColor="background1"/>
                      <w:sz w:val="26"/>
                      <w:szCs w:val="26"/>
                    </w:rPr>
                    <w:t>” approach integrates archaeology with state of the art high-throughput DNA sequencing technology to analyze genome-wide genetic variation from ancient archaeological samples. Her current project examines how ancient people influenced island ecosystems through the introduction of foxes, mice, and possibly other mammals to the California Channel Islands. Understanding human/wildlife interactions and their influence on changing environments over the past several millennia helps inform decisions to protect, preserve, and restore biodiversity in the future.</w:t>
                  </w:r>
                </w:p>
              </w:txbxContent>
            </v:textbox>
          </v:shape>
        </w:pict>
      </w:r>
      <w:r>
        <w:rPr>
          <w:noProof/>
        </w:rPr>
        <w:drawing>
          <wp:anchor distT="0" distB="0" distL="114300" distR="114300" simplePos="0" relativeHeight="251661312" behindDoc="0" locked="0" layoutInCell="1" allowOverlap="1">
            <wp:simplePos x="0" y="0"/>
            <wp:positionH relativeFrom="column">
              <wp:posOffset>981075</wp:posOffset>
            </wp:positionH>
            <wp:positionV relativeFrom="paragraph">
              <wp:posOffset>0</wp:posOffset>
            </wp:positionV>
            <wp:extent cx="4238625" cy="4562475"/>
            <wp:effectExtent l="19050" t="0" r="9525" b="0"/>
            <wp:wrapNone/>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4" r:link="rId5" cstate="print"/>
                    <a:srcRect t="5792" b="1737"/>
                    <a:stretch>
                      <a:fillRect/>
                    </a:stretch>
                  </pic:blipFill>
                  <pic:spPr bwMode="auto">
                    <a:xfrm>
                      <a:off x="0" y="0"/>
                      <a:ext cx="4238625" cy="4562475"/>
                    </a:xfrm>
                    <a:prstGeom prst="rect">
                      <a:avLst/>
                    </a:prstGeom>
                    <a:noFill/>
                    <a:ln w="9525">
                      <a:noFill/>
                      <a:miter lim="800000"/>
                      <a:headEnd/>
                      <a:tailEnd/>
                    </a:ln>
                  </pic:spPr>
                </pic:pic>
              </a:graphicData>
            </a:graphic>
          </wp:anchor>
        </w:drawing>
      </w:r>
      <w:r w:rsidR="00B36E61" w:rsidRPr="00B36E61">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797800" cy="10058400"/>
            <wp:effectExtent l="19050" t="0" r="0" b="0"/>
            <wp:wrapNone/>
            <wp:docPr id="8" name="" descr="OH SI c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SI cart.pdf"/>
                    <pic:cNvPicPr/>
                  </pic:nvPicPr>
                  <pic:blipFill>
                    <a:blip r:embed="rId6" cstate="print"/>
                    <a:stretch>
                      <a:fillRect/>
                    </a:stretch>
                  </pic:blipFill>
                  <pic:spPr>
                    <a:xfrm>
                      <a:off x="0" y="0"/>
                      <a:ext cx="7797800" cy="10058400"/>
                    </a:xfrm>
                    <a:prstGeom prst="rect">
                      <a:avLst/>
                    </a:prstGeom>
                  </pic:spPr>
                </pic:pic>
              </a:graphicData>
            </a:graphic>
          </wp:anchor>
        </w:drawing>
      </w:r>
    </w:p>
    <w:sectPr w:rsidR="00C36AEB" w:rsidRPr="00C36AEB" w:rsidSect="00C36AEB">
      <w:pgSz w:w="12240" w:h="15840"/>
      <w:pgMar w:top="0" w:right="0" w:bottom="0" w:left="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AEB"/>
    <w:rsid w:val="00024E8E"/>
    <w:rsid w:val="000B145A"/>
    <w:rsid w:val="000C6336"/>
    <w:rsid w:val="001124B4"/>
    <w:rsid w:val="00160745"/>
    <w:rsid w:val="001715E2"/>
    <w:rsid w:val="00177D8E"/>
    <w:rsid w:val="001F0BFC"/>
    <w:rsid w:val="00212808"/>
    <w:rsid w:val="00273B8E"/>
    <w:rsid w:val="00301329"/>
    <w:rsid w:val="00310C35"/>
    <w:rsid w:val="0031336F"/>
    <w:rsid w:val="003D1E48"/>
    <w:rsid w:val="004350C9"/>
    <w:rsid w:val="0044650D"/>
    <w:rsid w:val="005144A1"/>
    <w:rsid w:val="00516F97"/>
    <w:rsid w:val="00536E0D"/>
    <w:rsid w:val="005F34E7"/>
    <w:rsid w:val="006221F4"/>
    <w:rsid w:val="007864CF"/>
    <w:rsid w:val="007C235A"/>
    <w:rsid w:val="008C4ABC"/>
    <w:rsid w:val="008E1D3F"/>
    <w:rsid w:val="009138AE"/>
    <w:rsid w:val="009F3E2F"/>
    <w:rsid w:val="00A7184D"/>
    <w:rsid w:val="00AA173F"/>
    <w:rsid w:val="00B36E61"/>
    <w:rsid w:val="00B400FF"/>
    <w:rsid w:val="00BC23F1"/>
    <w:rsid w:val="00C36AEB"/>
    <w:rsid w:val="00C660F2"/>
    <w:rsid w:val="00D41919"/>
    <w:rsid w:val="00DC3887"/>
    <w:rsid w:val="00DE09CD"/>
    <w:rsid w:val="00E01756"/>
    <w:rsid w:val="00E71704"/>
    <w:rsid w:val="00F906A6"/>
    <w:rsid w:val="00FB1C92"/>
    <w:rsid w:val="00FB2148"/>
    <w:rsid w:val="00FE4D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5A"/>
    <w:rPr>
      <w:rFonts w:ascii="Tahoma" w:hAnsi="Tahoma" w:cs="Tahoma"/>
      <w:sz w:val="16"/>
      <w:szCs w:val="16"/>
    </w:rPr>
  </w:style>
  <w:style w:type="character" w:customStyle="1" w:styleId="BalloonTextChar">
    <w:name w:val="Balloon Text Char"/>
    <w:basedOn w:val="DefaultParagraphFont"/>
    <w:link w:val="BalloonText"/>
    <w:uiPriority w:val="99"/>
    <w:semiHidden/>
    <w:rsid w:val="007C2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i_13addaa1ec5898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Davidson</dc:creator>
  <cp:keywords/>
  <cp:lastModifiedBy>SuteraC</cp:lastModifiedBy>
  <cp:revision>2</cp:revision>
  <cp:lastPrinted>2010-04-08T18:11:00Z</cp:lastPrinted>
  <dcterms:created xsi:type="dcterms:W3CDTF">2012-11-13T22:29:00Z</dcterms:created>
  <dcterms:modified xsi:type="dcterms:W3CDTF">2012-11-13T22:29:00Z</dcterms:modified>
</cp:coreProperties>
</file>